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08" w:rsidRPr="000B0F8E" w:rsidRDefault="00492D96" w:rsidP="000B0F8E">
      <w:pPr>
        <w:spacing w:before="240"/>
      </w:pPr>
      <w:r w:rsidRPr="00492D96">
        <w:rPr>
          <w:rFonts w:ascii="Eras Bold ITC" w:hAnsi="Eras Bold ITC"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45.35pt;margin-top:45.15pt;width:543.75pt;height:0;z-index:-251645952" o:connectortype="straight"/>
        </w:pict>
      </w:r>
      <w:r w:rsidR="000B0F8E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-530423</wp:posOffset>
            </wp:positionH>
            <wp:positionV relativeFrom="paragraph">
              <wp:posOffset>-322902</wp:posOffset>
            </wp:positionV>
            <wp:extent cx="919899" cy="938151"/>
            <wp:effectExtent l="19050" t="0" r="0" b="0"/>
            <wp:wrapNone/>
            <wp:docPr id="5" name="Image 5" descr="logo jean mon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ean mon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87" cy="93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margin-left:52.75pt;margin-top:-32pt;width:442.6pt;height:79.5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" filled="f" stroked="f" strokeweight=".5pt">
            <v:textbox>
              <w:txbxContent>
                <w:p w:rsidR="009178B1" w:rsidRPr="00387F4E" w:rsidRDefault="009178B1" w:rsidP="009178B1">
                  <w:pPr>
                    <w:rPr>
                      <w:rFonts w:ascii="Rockwell" w:hAnsi="Rockwell"/>
                      <w:b/>
                      <w:sz w:val="36"/>
                      <w:szCs w:val="32"/>
                    </w:rPr>
                  </w:pPr>
                  <w:r w:rsidRPr="00387F4E">
                    <w:rPr>
                      <w:rFonts w:ascii="Rockwell" w:hAnsi="Rockwell"/>
                      <w:b/>
                      <w:sz w:val="36"/>
                      <w:szCs w:val="32"/>
                    </w:rPr>
                    <w:t>UN STAGE À PROPOSER ?</w:t>
                  </w:r>
                </w:p>
                <w:p w:rsidR="009178B1" w:rsidRDefault="009178B1" w:rsidP="009178B1">
                  <w:pPr>
                    <w:spacing w:after="0" w:line="276" w:lineRule="auto"/>
                    <w:rPr>
                      <w:rFonts w:ascii="Rockwell" w:hAnsi="Rockwell"/>
                      <w:b/>
                      <w:sz w:val="32"/>
                      <w:szCs w:val="32"/>
                    </w:rPr>
                  </w:pPr>
                  <w:r w:rsidRPr="00387F4E">
                    <w:rPr>
                      <w:rFonts w:ascii="Rockwell" w:hAnsi="Rockwell"/>
                      <w:b/>
                      <w:sz w:val="32"/>
                      <w:szCs w:val="32"/>
                    </w:rPr>
                    <w:t>BOOSTEZ NOTRE CARNET D’ADRESSES</w:t>
                  </w:r>
                </w:p>
                <w:p w:rsidR="00D83211" w:rsidRPr="00E25AA3" w:rsidRDefault="00D83211" w:rsidP="00D83211">
                  <w:pPr>
                    <w:jc w:val="center"/>
                    <w:rPr>
                      <w:rFonts w:ascii="Rockwell" w:hAnsi="Rockwell"/>
                      <w:color w:val="404040" w:themeColor="text1" w:themeTint="BF"/>
                      <w:sz w:val="24"/>
                      <w:szCs w:val="32"/>
                    </w:rPr>
                  </w:pPr>
                  <w:r w:rsidRPr="00E25AA3">
                    <w:rPr>
                      <w:rFonts w:ascii="Rockwell" w:hAnsi="Rockwell"/>
                      <w:color w:val="404040" w:themeColor="text1" w:themeTint="BF"/>
                      <w:sz w:val="24"/>
                      <w:szCs w:val="32"/>
                    </w:rPr>
                    <w:t>Réponse par mail</w:t>
                  </w:r>
                  <w:r>
                    <w:rPr>
                      <w:rFonts w:ascii="Rockwell" w:hAnsi="Rockwell"/>
                      <w:color w:val="404040" w:themeColor="text1" w:themeTint="BF"/>
                      <w:sz w:val="24"/>
                      <w:szCs w:val="32"/>
                    </w:rPr>
                    <w:t xml:space="preserve"> : </w:t>
                  </w:r>
                  <w:r w:rsidRPr="009A6331">
                    <w:rPr>
                      <w:rFonts w:ascii="Rockwell" w:hAnsi="Rockwell"/>
                      <w:color w:val="4472C4" w:themeColor="accent1"/>
                      <w:sz w:val="24"/>
                      <w:szCs w:val="32"/>
                      <w:shd w:val="clear" w:color="auto" w:fill="FFFFFF" w:themeFill="background1"/>
                    </w:rPr>
                    <w:t>brigitte.humber</w:t>
                  </w:r>
                  <w:r w:rsidR="00A27715">
                    <w:rPr>
                      <w:rFonts w:ascii="Rockwell" w:hAnsi="Rockwell"/>
                      <w:color w:val="4472C4" w:themeColor="accent1"/>
                      <w:sz w:val="24"/>
                      <w:szCs w:val="32"/>
                      <w:shd w:val="clear" w:color="auto" w:fill="FFFFFF" w:themeFill="background1"/>
                    </w:rPr>
                    <w:t>t</w:t>
                  </w:r>
                  <w:r w:rsidRPr="009A6331">
                    <w:rPr>
                      <w:rFonts w:ascii="Rockwell" w:hAnsi="Rockwell"/>
                      <w:color w:val="4472C4" w:themeColor="accent1"/>
                      <w:sz w:val="24"/>
                      <w:szCs w:val="32"/>
                      <w:shd w:val="clear" w:color="auto" w:fill="FFFFFF" w:themeFill="background1"/>
                    </w:rPr>
                    <w:t>@ac-versailles.fr</w:t>
                  </w:r>
                  <w:r>
                    <w:rPr>
                      <w:rFonts w:ascii="Rockwell" w:hAnsi="Rockwell"/>
                      <w:color w:val="404040" w:themeColor="text1" w:themeTint="BF"/>
                      <w:sz w:val="24"/>
                      <w:szCs w:val="32"/>
                    </w:rPr>
                    <w:t xml:space="preserve"> </w:t>
                  </w:r>
                  <w:r w:rsidRPr="00E25AA3">
                    <w:rPr>
                      <w:rFonts w:ascii="Rockwell" w:hAnsi="Rockwell"/>
                      <w:color w:val="404040" w:themeColor="text1" w:themeTint="BF"/>
                      <w:sz w:val="24"/>
                      <w:szCs w:val="32"/>
                    </w:rPr>
                    <w:t xml:space="preserve"> ou par voie postale </w:t>
                  </w:r>
                  <w:r w:rsidRPr="00E25AA3">
                    <w:rPr>
                      <w:rFonts w:ascii="Rockwell" w:hAnsi="Rockwell"/>
                      <w:color w:val="404040" w:themeColor="text1" w:themeTint="BF"/>
                      <w:sz w:val="24"/>
                      <w:szCs w:val="32"/>
                    </w:rPr>
                    <w:sym w:font="Webdings" w:char="F09B"/>
                  </w:r>
                </w:p>
                <w:p w:rsidR="008D38B5" w:rsidRPr="009178B1" w:rsidRDefault="008D38B5" w:rsidP="009178B1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A67632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5405755</wp:posOffset>
            </wp:positionH>
            <wp:positionV relativeFrom="paragraph">
              <wp:posOffset>-425450</wp:posOffset>
            </wp:positionV>
            <wp:extent cx="930910" cy="685800"/>
            <wp:effectExtent l="1905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X="-670" w:tblpY="310"/>
        <w:tblW w:w="10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685"/>
        <w:gridCol w:w="636"/>
        <w:gridCol w:w="3949"/>
      </w:tblGrid>
      <w:tr w:rsidR="001E309E" w:rsidTr="00586C20">
        <w:tc>
          <w:tcPr>
            <w:tcW w:w="2235" w:type="dxa"/>
          </w:tcPr>
          <w:p w:rsidR="001E309E" w:rsidRPr="004932FC" w:rsidRDefault="001E309E" w:rsidP="009F0284">
            <w:pPr>
              <w:ind w:right="316"/>
              <w:jc w:val="right"/>
              <w:rPr>
                <w:sz w:val="24"/>
                <w:szCs w:val="24"/>
              </w:rPr>
            </w:pPr>
            <w:r w:rsidRPr="004932FC">
              <w:rPr>
                <w:sz w:val="24"/>
                <w:szCs w:val="24"/>
              </w:rPr>
              <w:t>Nom entreprise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E309E" w:rsidRDefault="001E309E" w:rsidP="009F0284"/>
        </w:tc>
        <w:tc>
          <w:tcPr>
            <w:tcW w:w="636" w:type="dxa"/>
            <w:shd w:val="clear" w:color="auto" w:fill="auto"/>
          </w:tcPr>
          <w:p w:rsidR="001E309E" w:rsidRDefault="001E309E" w:rsidP="009F0284">
            <w:pPr>
              <w:ind w:left="34"/>
              <w:jc w:val="right"/>
            </w:pPr>
            <w:r>
              <w:t>Ville</w:t>
            </w:r>
          </w:p>
        </w:tc>
        <w:tc>
          <w:tcPr>
            <w:tcW w:w="3949" w:type="dxa"/>
            <w:shd w:val="clear" w:color="auto" w:fill="D9D9D9" w:themeFill="background1" w:themeFillShade="D9"/>
          </w:tcPr>
          <w:p w:rsidR="001E309E" w:rsidRDefault="001E309E" w:rsidP="009F0284"/>
        </w:tc>
      </w:tr>
      <w:tr w:rsidR="001E309E" w:rsidTr="00586C20">
        <w:tc>
          <w:tcPr>
            <w:tcW w:w="2235" w:type="dxa"/>
          </w:tcPr>
          <w:p w:rsidR="001E309E" w:rsidRPr="004932FC" w:rsidRDefault="001E309E" w:rsidP="009F0284">
            <w:pPr>
              <w:ind w:right="316"/>
              <w:jc w:val="righ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E309E" w:rsidRPr="00337DAB" w:rsidRDefault="001E309E" w:rsidP="009F0284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</w:tcPr>
          <w:p w:rsidR="001E309E" w:rsidRPr="00337DAB" w:rsidRDefault="001E309E" w:rsidP="009F0284">
            <w:pPr>
              <w:rPr>
                <w:sz w:val="16"/>
                <w:szCs w:val="16"/>
              </w:rPr>
            </w:pPr>
          </w:p>
        </w:tc>
        <w:tc>
          <w:tcPr>
            <w:tcW w:w="3949" w:type="dxa"/>
          </w:tcPr>
          <w:p w:rsidR="001E309E" w:rsidRPr="00337DAB" w:rsidRDefault="001E309E" w:rsidP="009F0284">
            <w:pPr>
              <w:rPr>
                <w:sz w:val="16"/>
                <w:szCs w:val="16"/>
              </w:rPr>
            </w:pPr>
          </w:p>
        </w:tc>
      </w:tr>
      <w:tr w:rsidR="001E309E" w:rsidTr="00586C20">
        <w:tc>
          <w:tcPr>
            <w:tcW w:w="2235" w:type="dxa"/>
          </w:tcPr>
          <w:p w:rsidR="001E309E" w:rsidRPr="004932FC" w:rsidRDefault="005D3D39" w:rsidP="009F0284">
            <w:pPr>
              <w:ind w:right="3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E309E" w:rsidRDefault="001E309E" w:rsidP="009F0284"/>
        </w:tc>
        <w:tc>
          <w:tcPr>
            <w:tcW w:w="636" w:type="dxa"/>
            <w:shd w:val="clear" w:color="auto" w:fill="auto"/>
          </w:tcPr>
          <w:p w:rsidR="001E309E" w:rsidRDefault="005D3D39" w:rsidP="009F0284">
            <w:pPr>
              <w:jc w:val="right"/>
            </w:pPr>
            <w:r>
              <w:t>Tél.</w:t>
            </w:r>
          </w:p>
        </w:tc>
        <w:tc>
          <w:tcPr>
            <w:tcW w:w="3949" w:type="dxa"/>
            <w:shd w:val="clear" w:color="auto" w:fill="D9D9D9" w:themeFill="background1" w:themeFillShade="D9"/>
          </w:tcPr>
          <w:p w:rsidR="001E309E" w:rsidRDefault="001E309E" w:rsidP="009F0284"/>
        </w:tc>
      </w:tr>
      <w:tr w:rsidR="001E309E" w:rsidTr="00586C20">
        <w:tc>
          <w:tcPr>
            <w:tcW w:w="2235" w:type="dxa"/>
          </w:tcPr>
          <w:p w:rsidR="001E309E" w:rsidRPr="004932FC" w:rsidRDefault="001E309E" w:rsidP="009F0284">
            <w:pPr>
              <w:ind w:right="316"/>
              <w:jc w:val="righ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E309E" w:rsidRDefault="001E309E" w:rsidP="009F0284"/>
        </w:tc>
        <w:tc>
          <w:tcPr>
            <w:tcW w:w="636" w:type="dxa"/>
            <w:shd w:val="clear" w:color="auto" w:fill="auto"/>
          </w:tcPr>
          <w:p w:rsidR="001E309E" w:rsidRDefault="001E309E" w:rsidP="009F0284"/>
        </w:tc>
        <w:tc>
          <w:tcPr>
            <w:tcW w:w="3949" w:type="dxa"/>
          </w:tcPr>
          <w:p w:rsidR="001E309E" w:rsidRDefault="001E309E" w:rsidP="009F0284"/>
        </w:tc>
      </w:tr>
      <w:tr w:rsidR="001E309E" w:rsidTr="00586C20">
        <w:tc>
          <w:tcPr>
            <w:tcW w:w="2235" w:type="dxa"/>
          </w:tcPr>
          <w:p w:rsidR="001E309E" w:rsidRPr="004932FC" w:rsidRDefault="00A67632" w:rsidP="009F0284">
            <w:pPr>
              <w:ind w:right="3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contact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E309E" w:rsidRPr="004932FC" w:rsidRDefault="001E309E" w:rsidP="009F0284">
            <w:pPr>
              <w:ind w:right="316"/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1E309E" w:rsidRPr="004932FC" w:rsidRDefault="005D3D39" w:rsidP="009F0284">
            <w:pPr>
              <w:tabs>
                <w:tab w:val="left" w:pos="72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3949" w:type="dxa"/>
            <w:shd w:val="clear" w:color="auto" w:fill="D9D9D9" w:themeFill="background1" w:themeFillShade="D9"/>
          </w:tcPr>
          <w:p w:rsidR="001E309E" w:rsidRPr="004932FC" w:rsidRDefault="001E309E" w:rsidP="009F0284">
            <w:pPr>
              <w:ind w:right="316"/>
              <w:jc w:val="right"/>
              <w:rPr>
                <w:sz w:val="24"/>
                <w:szCs w:val="24"/>
              </w:rPr>
            </w:pPr>
          </w:p>
        </w:tc>
      </w:tr>
      <w:tr w:rsidR="001E309E" w:rsidTr="00586C20">
        <w:tc>
          <w:tcPr>
            <w:tcW w:w="2235" w:type="dxa"/>
          </w:tcPr>
          <w:p w:rsidR="001E309E" w:rsidRPr="004932FC" w:rsidRDefault="001E309E" w:rsidP="009F0284">
            <w:pPr>
              <w:ind w:right="316"/>
              <w:jc w:val="righ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E309E" w:rsidRPr="00337DAB" w:rsidRDefault="001E309E" w:rsidP="009F0284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</w:tcPr>
          <w:p w:rsidR="001E309E" w:rsidRPr="00337DAB" w:rsidRDefault="001E309E" w:rsidP="009F0284">
            <w:pPr>
              <w:rPr>
                <w:sz w:val="16"/>
                <w:szCs w:val="16"/>
              </w:rPr>
            </w:pPr>
          </w:p>
        </w:tc>
        <w:tc>
          <w:tcPr>
            <w:tcW w:w="3949" w:type="dxa"/>
          </w:tcPr>
          <w:p w:rsidR="001E309E" w:rsidRPr="00337DAB" w:rsidRDefault="001E309E" w:rsidP="009F0284">
            <w:pPr>
              <w:rPr>
                <w:sz w:val="16"/>
                <w:szCs w:val="16"/>
              </w:rPr>
            </w:pPr>
          </w:p>
        </w:tc>
      </w:tr>
    </w:tbl>
    <w:tbl>
      <w:tblPr>
        <w:tblStyle w:val="Grilledutableau"/>
        <w:tblW w:w="9889" w:type="dxa"/>
        <w:jc w:val="center"/>
        <w:tblInd w:w="-284" w:type="dxa"/>
        <w:tblLook w:val="04A0"/>
      </w:tblPr>
      <w:tblGrid>
        <w:gridCol w:w="17"/>
        <w:gridCol w:w="2261"/>
        <w:gridCol w:w="1182"/>
        <w:gridCol w:w="22"/>
        <w:gridCol w:w="1036"/>
        <w:gridCol w:w="1148"/>
        <w:gridCol w:w="1158"/>
        <w:gridCol w:w="1109"/>
        <w:gridCol w:w="1531"/>
        <w:gridCol w:w="425"/>
      </w:tblGrid>
      <w:tr w:rsidR="00542BB6" w:rsidTr="00542BB6">
        <w:trPr>
          <w:gridAfter w:val="1"/>
          <w:wAfter w:w="425" w:type="dxa"/>
          <w:trHeight w:val="404"/>
          <w:jc w:val="center"/>
        </w:trPr>
        <w:tc>
          <w:tcPr>
            <w:tcW w:w="2278" w:type="dxa"/>
            <w:gridSpan w:val="2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542BB6" w:rsidRDefault="00542BB6" w:rsidP="00542BB6">
            <w:pPr>
              <w:jc w:val="center"/>
            </w:pPr>
            <w:r w:rsidRPr="00542BB6">
              <w:rPr>
                <w:b/>
              </w:rPr>
              <w:t>2018/2019</w:t>
            </w:r>
          </w:p>
        </w:tc>
        <w:tc>
          <w:tcPr>
            <w:tcW w:w="1182" w:type="dxa"/>
            <w:vMerge w:val="restart"/>
            <w:shd w:val="clear" w:color="auto" w:fill="FFE599" w:themeFill="accent4" w:themeFillTint="66"/>
            <w:vAlign w:val="center"/>
          </w:tcPr>
          <w:p w:rsidR="00542BB6" w:rsidRDefault="00542BB6" w:rsidP="00E57AC1">
            <w:pPr>
              <w:jc w:val="center"/>
              <w:rPr>
                <w:b/>
                <w:vertAlign w:val="superscript"/>
              </w:rPr>
            </w:pPr>
            <w:r w:rsidRPr="00E72CAE">
              <w:rPr>
                <w:b/>
              </w:rPr>
              <w:t>1</w:t>
            </w:r>
            <w:r w:rsidRPr="00E72CAE">
              <w:rPr>
                <w:b/>
                <w:vertAlign w:val="superscript"/>
              </w:rPr>
              <w:t>ère</w:t>
            </w:r>
          </w:p>
          <w:p w:rsidR="00542BB6" w:rsidRPr="00E72CAE" w:rsidRDefault="00542BB6" w:rsidP="00E57AC1">
            <w:pPr>
              <w:jc w:val="center"/>
              <w:rPr>
                <w:b/>
              </w:rPr>
            </w:pPr>
            <w:r>
              <w:rPr>
                <w:b/>
              </w:rPr>
              <w:t>année</w:t>
            </w:r>
          </w:p>
        </w:tc>
        <w:tc>
          <w:tcPr>
            <w:tcW w:w="3364" w:type="dxa"/>
            <w:gridSpan w:val="4"/>
            <w:vAlign w:val="center"/>
          </w:tcPr>
          <w:p w:rsidR="00542BB6" w:rsidRPr="00E72CAE" w:rsidRDefault="00542BB6" w:rsidP="00E57AC1">
            <w:pPr>
              <w:jc w:val="center"/>
              <w:rPr>
                <w:b/>
              </w:rPr>
            </w:pPr>
            <w:r w:rsidRPr="00E72CAE">
              <w:rPr>
                <w:b/>
              </w:rPr>
              <w:t>Période</w:t>
            </w:r>
          </w:p>
        </w:tc>
        <w:tc>
          <w:tcPr>
            <w:tcW w:w="1109" w:type="dxa"/>
            <w:vMerge w:val="restart"/>
            <w:shd w:val="clear" w:color="auto" w:fill="9CC2E5" w:themeFill="accent5" w:themeFillTint="99"/>
            <w:vAlign w:val="center"/>
          </w:tcPr>
          <w:p w:rsidR="00542BB6" w:rsidRDefault="00542BB6" w:rsidP="00E57A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F5A0C">
              <w:rPr>
                <w:b/>
                <w:vertAlign w:val="superscript"/>
              </w:rPr>
              <w:t>ème</w:t>
            </w:r>
          </w:p>
          <w:p w:rsidR="00542BB6" w:rsidRPr="00E72CAE" w:rsidRDefault="00542BB6" w:rsidP="00E57AC1">
            <w:pPr>
              <w:jc w:val="center"/>
              <w:rPr>
                <w:b/>
              </w:rPr>
            </w:pPr>
            <w:r>
              <w:rPr>
                <w:b/>
              </w:rPr>
              <w:t>année</w:t>
            </w:r>
          </w:p>
        </w:tc>
        <w:tc>
          <w:tcPr>
            <w:tcW w:w="1531" w:type="dxa"/>
            <w:vAlign w:val="center"/>
          </w:tcPr>
          <w:p w:rsidR="00542BB6" w:rsidRPr="00E72CAE" w:rsidRDefault="00542BB6" w:rsidP="00E57AC1">
            <w:pPr>
              <w:jc w:val="center"/>
              <w:rPr>
                <w:b/>
              </w:rPr>
            </w:pPr>
            <w:r w:rsidRPr="00E72CAE">
              <w:rPr>
                <w:b/>
              </w:rPr>
              <w:t>Période</w:t>
            </w:r>
          </w:p>
        </w:tc>
      </w:tr>
      <w:tr w:rsidR="00542BB6" w:rsidTr="001649F0">
        <w:trPr>
          <w:gridAfter w:val="1"/>
          <w:wAfter w:w="425" w:type="dxa"/>
          <w:jc w:val="center"/>
        </w:trPr>
        <w:tc>
          <w:tcPr>
            <w:tcW w:w="2278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42BB6" w:rsidRPr="00542BB6" w:rsidRDefault="00542BB6" w:rsidP="006235E1">
            <w:pPr>
              <w:jc w:val="center"/>
              <w:rPr>
                <w:b/>
              </w:rPr>
            </w:pPr>
          </w:p>
        </w:tc>
        <w:tc>
          <w:tcPr>
            <w:tcW w:w="1182" w:type="dxa"/>
            <w:vMerge/>
            <w:shd w:val="clear" w:color="auto" w:fill="FFE599" w:themeFill="accent4" w:themeFillTint="66"/>
          </w:tcPr>
          <w:p w:rsidR="00542BB6" w:rsidRPr="00E72CAE" w:rsidRDefault="00542BB6" w:rsidP="00E57AC1">
            <w:pPr>
              <w:jc w:val="center"/>
              <w:rPr>
                <w:b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542BB6" w:rsidRDefault="00542BB6" w:rsidP="00D52908">
            <w:pPr>
              <w:jc w:val="center"/>
              <w:rPr>
                <w:b/>
              </w:rPr>
            </w:pPr>
            <w:r>
              <w:rPr>
                <w:b/>
              </w:rPr>
              <w:t>12 au 24/11</w:t>
            </w:r>
          </w:p>
        </w:tc>
        <w:tc>
          <w:tcPr>
            <w:tcW w:w="1148" w:type="dxa"/>
            <w:vAlign w:val="center"/>
          </w:tcPr>
          <w:p w:rsidR="00542BB6" w:rsidRPr="00D43A53" w:rsidRDefault="00542BB6" w:rsidP="00D5290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</w:rPr>
              <w:t>21/01 au 02/02</w:t>
            </w:r>
          </w:p>
        </w:tc>
        <w:tc>
          <w:tcPr>
            <w:tcW w:w="1158" w:type="dxa"/>
            <w:vAlign w:val="center"/>
          </w:tcPr>
          <w:p w:rsidR="00542BB6" w:rsidRPr="00D43A53" w:rsidRDefault="00542BB6" w:rsidP="00D5290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</w:rPr>
              <w:t>13/05 au 29/06</w:t>
            </w:r>
          </w:p>
        </w:tc>
        <w:tc>
          <w:tcPr>
            <w:tcW w:w="1109" w:type="dxa"/>
            <w:vMerge/>
            <w:shd w:val="clear" w:color="auto" w:fill="9CC2E5" w:themeFill="accent5" w:themeFillTint="99"/>
          </w:tcPr>
          <w:p w:rsidR="00542BB6" w:rsidRPr="00E72CAE" w:rsidRDefault="00542BB6" w:rsidP="00E57AC1">
            <w:pPr>
              <w:jc w:val="center"/>
              <w:rPr>
                <w:b/>
              </w:rPr>
            </w:pPr>
          </w:p>
        </w:tc>
        <w:tc>
          <w:tcPr>
            <w:tcW w:w="1531" w:type="dxa"/>
            <w:vAlign w:val="center"/>
          </w:tcPr>
          <w:p w:rsidR="00542BB6" w:rsidRPr="00E21559" w:rsidRDefault="00542BB6" w:rsidP="00D5290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05/11 au 08/12</w:t>
            </w:r>
          </w:p>
        </w:tc>
      </w:tr>
      <w:tr w:rsidR="00A43A8F" w:rsidTr="009A62F2">
        <w:trPr>
          <w:gridAfter w:val="1"/>
          <w:wAfter w:w="425" w:type="dxa"/>
          <w:trHeight w:val="957"/>
          <w:jc w:val="center"/>
        </w:trPr>
        <w:tc>
          <w:tcPr>
            <w:tcW w:w="2278" w:type="dxa"/>
            <w:gridSpan w:val="2"/>
            <w:tcBorders>
              <w:top w:val="single" w:sz="2" w:space="0" w:color="auto"/>
            </w:tcBorders>
          </w:tcPr>
          <w:p w:rsidR="00A43A8F" w:rsidRPr="00FA6E2D" w:rsidRDefault="00A43A8F" w:rsidP="00E57AC1">
            <w:pPr>
              <w:spacing w:before="120" w:after="120"/>
              <w:rPr>
                <w:b/>
              </w:rPr>
            </w:pPr>
            <w:r w:rsidRPr="006A0D9A">
              <w:rPr>
                <w:b/>
                <w:sz w:val="24"/>
              </w:rPr>
              <w:t>N</w:t>
            </w:r>
            <w:r w:rsidRPr="006A0D9A">
              <w:t xml:space="preserve">égociation et </w:t>
            </w:r>
            <w:r w:rsidR="006A0D9A" w:rsidRPr="006A0D9A">
              <w:rPr>
                <w:b/>
                <w:sz w:val="24"/>
              </w:rPr>
              <w:t>D</w:t>
            </w:r>
            <w:r w:rsidRPr="006A0D9A">
              <w:t xml:space="preserve">igitalisation de la </w:t>
            </w:r>
            <w:r w:rsidR="006A0D9A" w:rsidRPr="006A0D9A">
              <w:rPr>
                <w:b/>
                <w:sz w:val="24"/>
              </w:rPr>
              <w:t>R</w:t>
            </w:r>
            <w:r w:rsidR="006A0D9A" w:rsidRPr="006A0D9A">
              <w:t>elation</w:t>
            </w:r>
            <w:r w:rsidR="006A0D9A">
              <w:rPr>
                <w:b/>
              </w:rPr>
              <w:t xml:space="preserve"> </w:t>
            </w:r>
            <w:r w:rsidR="006A0D9A" w:rsidRPr="006A0D9A">
              <w:rPr>
                <w:b/>
                <w:sz w:val="24"/>
              </w:rPr>
              <w:t>C</w:t>
            </w:r>
            <w:r w:rsidRPr="006A0D9A">
              <w:t>lientèle</w:t>
            </w:r>
          </w:p>
        </w:tc>
        <w:tc>
          <w:tcPr>
            <w:tcW w:w="1182" w:type="dxa"/>
            <w:shd w:val="clear" w:color="auto" w:fill="FFE599" w:themeFill="accent4" w:themeFillTint="66"/>
            <w:vAlign w:val="center"/>
          </w:tcPr>
          <w:p w:rsidR="00A43A8F" w:rsidRPr="009178B1" w:rsidRDefault="00A43A8F" w:rsidP="00A3544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178B1">
              <w:rPr>
                <w:b/>
                <w:sz w:val="28"/>
                <w:szCs w:val="28"/>
              </w:rPr>
              <w:sym w:font="Wingdings" w:char="F0A1"/>
            </w:r>
          </w:p>
        </w:tc>
        <w:tc>
          <w:tcPr>
            <w:tcW w:w="1058" w:type="dxa"/>
            <w:gridSpan w:val="2"/>
            <w:vAlign w:val="center"/>
          </w:tcPr>
          <w:p w:rsidR="00A43A8F" w:rsidRPr="00E72CAE" w:rsidRDefault="00A43A8F" w:rsidP="00A3544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72CAE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1148" w:type="dxa"/>
            <w:vAlign w:val="center"/>
          </w:tcPr>
          <w:p w:rsidR="00A43A8F" w:rsidRPr="00E72CAE" w:rsidRDefault="00A43A8F" w:rsidP="00A3544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72CAE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1158" w:type="dxa"/>
            <w:vAlign w:val="center"/>
          </w:tcPr>
          <w:p w:rsidR="00A43A8F" w:rsidRPr="00E72CAE" w:rsidRDefault="00A43A8F" w:rsidP="00A3544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72CAE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1109" w:type="dxa"/>
            <w:shd w:val="clear" w:color="auto" w:fill="9CC2E5" w:themeFill="accent5" w:themeFillTint="99"/>
            <w:vAlign w:val="center"/>
          </w:tcPr>
          <w:p w:rsidR="00A43A8F" w:rsidRPr="009178B1" w:rsidRDefault="00A43A8F" w:rsidP="00A3544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178B1">
              <w:rPr>
                <w:b/>
                <w:sz w:val="28"/>
                <w:szCs w:val="28"/>
              </w:rPr>
              <w:sym w:font="Wingdings" w:char="F0A1"/>
            </w:r>
          </w:p>
        </w:tc>
        <w:tc>
          <w:tcPr>
            <w:tcW w:w="1531" w:type="dxa"/>
            <w:vAlign w:val="center"/>
          </w:tcPr>
          <w:p w:rsidR="00A43A8F" w:rsidRPr="00E72CAE" w:rsidRDefault="00A43A8F" w:rsidP="00A3544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72CAE">
              <w:rPr>
                <w:sz w:val="28"/>
                <w:szCs w:val="28"/>
              </w:rPr>
              <w:sym w:font="Wingdings" w:char="F0A1"/>
            </w:r>
          </w:p>
        </w:tc>
      </w:tr>
      <w:tr w:rsidR="00A43A8F" w:rsidTr="006F5746">
        <w:trPr>
          <w:trHeight w:val="170"/>
          <w:jc w:val="center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3A8F" w:rsidRPr="006A0D9A" w:rsidRDefault="00A43A8F" w:rsidP="0023015B">
            <w:pPr>
              <w:ind w:right="-108"/>
              <w:jc w:val="center"/>
              <w:rPr>
                <w:b/>
                <w:sz w:val="6"/>
              </w:rPr>
            </w:pPr>
          </w:p>
        </w:tc>
      </w:tr>
      <w:tr w:rsidR="00542BB6" w:rsidTr="00542BB6">
        <w:trPr>
          <w:gridBefore w:val="1"/>
          <w:gridAfter w:val="1"/>
          <w:wBefore w:w="17" w:type="dxa"/>
          <w:wAfter w:w="425" w:type="dxa"/>
          <w:trHeight w:val="255"/>
          <w:jc w:val="center"/>
        </w:trPr>
        <w:tc>
          <w:tcPr>
            <w:tcW w:w="2261" w:type="dxa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542BB6" w:rsidRPr="00542BB6" w:rsidRDefault="00542BB6" w:rsidP="00542BB6">
            <w:pPr>
              <w:jc w:val="center"/>
              <w:rPr>
                <w:b/>
              </w:rPr>
            </w:pPr>
            <w:r w:rsidRPr="00542BB6">
              <w:rPr>
                <w:b/>
              </w:rPr>
              <w:t>2018/2019</w:t>
            </w:r>
          </w:p>
        </w:tc>
        <w:tc>
          <w:tcPr>
            <w:tcW w:w="1204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542BB6" w:rsidRDefault="00542BB6" w:rsidP="00E57AC1">
            <w:pPr>
              <w:jc w:val="center"/>
              <w:rPr>
                <w:b/>
                <w:vertAlign w:val="superscript"/>
              </w:rPr>
            </w:pPr>
            <w:r w:rsidRPr="00E72CAE">
              <w:rPr>
                <w:b/>
              </w:rPr>
              <w:t>1</w:t>
            </w:r>
            <w:r w:rsidRPr="00E72CAE">
              <w:rPr>
                <w:b/>
                <w:vertAlign w:val="superscript"/>
              </w:rPr>
              <w:t>ère</w:t>
            </w:r>
          </w:p>
          <w:p w:rsidR="00542BB6" w:rsidRPr="00E72CAE" w:rsidRDefault="00542BB6" w:rsidP="00E57AC1">
            <w:pPr>
              <w:jc w:val="center"/>
              <w:rPr>
                <w:b/>
              </w:rPr>
            </w:pPr>
            <w:r>
              <w:rPr>
                <w:b/>
              </w:rPr>
              <w:t>année</w:t>
            </w:r>
          </w:p>
        </w:tc>
        <w:tc>
          <w:tcPr>
            <w:tcW w:w="2184" w:type="dxa"/>
            <w:gridSpan w:val="2"/>
            <w:vAlign w:val="center"/>
          </w:tcPr>
          <w:p w:rsidR="00542BB6" w:rsidRPr="00E72CAE" w:rsidRDefault="00542BB6" w:rsidP="00E57AC1">
            <w:pPr>
              <w:jc w:val="center"/>
              <w:rPr>
                <w:b/>
              </w:rPr>
            </w:pPr>
            <w:r w:rsidRPr="00E72CAE">
              <w:rPr>
                <w:b/>
              </w:rPr>
              <w:t>Période</w:t>
            </w:r>
          </w:p>
        </w:tc>
        <w:tc>
          <w:tcPr>
            <w:tcW w:w="1158" w:type="dxa"/>
            <w:vMerge w:val="restart"/>
            <w:shd w:val="clear" w:color="auto" w:fill="9CC2E5" w:themeFill="accent5" w:themeFillTint="99"/>
            <w:vAlign w:val="center"/>
          </w:tcPr>
          <w:p w:rsidR="00542BB6" w:rsidRDefault="00542BB6" w:rsidP="00E57A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F5A0C">
              <w:rPr>
                <w:b/>
                <w:vertAlign w:val="superscript"/>
              </w:rPr>
              <w:t>ème</w:t>
            </w:r>
          </w:p>
          <w:p w:rsidR="00542BB6" w:rsidRPr="00E72CAE" w:rsidRDefault="00542BB6" w:rsidP="00E57AC1">
            <w:pPr>
              <w:jc w:val="center"/>
              <w:rPr>
                <w:b/>
              </w:rPr>
            </w:pPr>
            <w:r>
              <w:rPr>
                <w:b/>
              </w:rPr>
              <w:t>année</w:t>
            </w:r>
          </w:p>
        </w:tc>
        <w:tc>
          <w:tcPr>
            <w:tcW w:w="2640" w:type="dxa"/>
            <w:gridSpan w:val="2"/>
            <w:vAlign w:val="center"/>
          </w:tcPr>
          <w:p w:rsidR="00542BB6" w:rsidRPr="00E72CAE" w:rsidRDefault="00542BB6" w:rsidP="00E57AC1">
            <w:pPr>
              <w:jc w:val="center"/>
              <w:rPr>
                <w:b/>
              </w:rPr>
            </w:pPr>
            <w:r w:rsidRPr="00E72CAE">
              <w:rPr>
                <w:b/>
              </w:rPr>
              <w:t>Période</w:t>
            </w:r>
          </w:p>
        </w:tc>
      </w:tr>
      <w:tr w:rsidR="00542BB6" w:rsidTr="00D57FD1">
        <w:trPr>
          <w:gridBefore w:val="1"/>
          <w:gridAfter w:val="1"/>
          <w:wBefore w:w="17" w:type="dxa"/>
          <w:wAfter w:w="425" w:type="dxa"/>
          <w:jc w:val="center"/>
        </w:trPr>
        <w:tc>
          <w:tcPr>
            <w:tcW w:w="226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42BB6" w:rsidRDefault="00542BB6" w:rsidP="006235E1">
            <w:pPr>
              <w:jc w:val="center"/>
            </w:pPr>
          </w:p>
        </w:tc>
        <w:tc>
          <w:tcPr>
            <w:tcW w:w="1204" w:type="dxa"/>
            <w:gridSpan w:val="2"/>
            <w:vMerge/>
            <w:shd w:val="clear" w:color="auto" w:fill="FFE599" w:themeFill="accent4" w:themeFillTint="66"/>
          </w:tcPr>
          <w:p w:rsidR="00542BB6" w:rsidRPr="00E72CAE" w:rsidRDefault="00542BB6" w:rsidP="00E57AC1">
            <w:pPr>
              <w:jc w:val="center"/>
              <w:rPr>
                <w:b/>
              </w:rPr>
            </w:pPr>
          </w:p>
        </w:tc>
        <w:tc>
          <w:tcPr>
            <w:tcW w:w="2184" w:type="dxa"/>
            <w:gridSpan w:val="2"/>
          </w:tcPr>
          <w:p w:rsidR="00542BB6" w:rsidRPr="00A22DD6" w:rsidRDefault="00542BB6" w:rsidP="00E57AC1">
            <w:pPr>
              <w:jc w:val="center"/>
              <w:rPr>
                <w:b/>
                <w:sz w:val="18"/>
                <w:szCs w:val="18"/>
              </w:rPr>
            </w:pPr>
            <w:r w:rsidRPr="00A22DD6">
              <w:rPr>
                <w:b/>
                <w:sz w:val="18"/>
                <w:szCs w:val="18"/>
              </w:rPr>
              <w:t>20/05 au 30/06</w:t>
            </w:r>
          </w:p>
          <w:p w:rsidR="00542BB6" w:rsidRPr="00D43A53" w:rsidRDefault="00542BB6" w:rsidP="00E57AC1">
            <w:pPr>
              <w:jc w:val="center"/>
              <w:rPr>
                <w:sz w:val="18"/>
                <w:szCs w:val="18"/>
                <w:highlight w:val="yellow"/>
              </w:rPr>
            </w:pPr>
            <w:r w:rsidRPr="00A22DD6">
              <w:rPr>
                <w:sz w:val="18"/>
                <w:szCs w:val="18"/>
              </w:rPr>
              <w:t>(6 sem.)</w:t>
            </w:r>
          </w:p>
        </w:tc>
        <w:tc>
          <w:tcPr>
            <w:tcW w:w="1158" w:type="dxa"/>
            <w:vMerge/>
            <w:shd w:val="clear" w:color="auto" w:fill="9CC2E5" w:themeFill="accent5" w:themeFillTint="99"/>
          </w:tcPr>
          <w:p w:rsidR="00542BB6" w:rsidRPr="00E72CAE" w:rsidRDefault="00542BB6" w:rsidP="00E57AC1">
            <w:pPr>
              <w:jc w:val="center"/>
              <w:rPr>
                <w:b/>
              </w:rPr>
            </w:pPr>
          </w:p>
        </w:tc>
        <w:tc>
          <w:tcPr>
            <w:tcW w:w="2640" w:type="dxa"/>
            <w:gridSpan w:val="2"/>
          </w:tcPr>
          <w:p w:rsidR="00542BB6" w:rsidRPr="006235E1" w:rsidRDefault="00542BB6" w:rsidP="00E57AC1">
            <w:pPr>
              <w:jc w:val="center"/>
              <w:rPr>
                <w:b/>
                <w:sz w:val="18"/>
                <w:szCs w:val="18"/>
              </w:rPr>
            </w:pPr>
            <w:r w:rsidRPr="006235E1">
              <w:rPr>
                <w:b/>
                <w:sz w:val="18"/>
                <w:szCs w:val="18"/>
              </w:rPr>
              <w:t>11 au 22/02 et 11/03 au 05/04</w:t>
            </w:r>
          </w:p>
          <w:p w:rsidR="00542BB6" w:rsidRPr="00E21559" w:rsidRDefault="00542BB6" w:rsidP="00E57AC1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(2+4</w:t>
            </w:r>
            <w:r w:rsidRPr="006235E1">
              <w:rPr>
                <w:sz w:val="18"/>
                <w:szCs w:val="18"/>
              </w:rPr>
              <w:t xml:space="preserve"> sem.)</w:t>
            </w:r>
          </w:p>
        </w:tc>
      </w:tr>
      <w:tr w:rsidR="00A43A8F" w:rsidTr="009A62F2">
        <w:trPr>
          <w:gridAfter w:val="1"/>
          <w:wAfter w:w="425" w:type="dxa"/>
          <w:trHeight w:val="264"/>
          <w:jc w:val="center"/>
        </w:trPr>
        <w:tc>
          <w:tcPr>
            <w:tcW w:w="2278" w:type="dxa"/>
            <w:gridSpan w:val="2"/>
            <w:tcBorders>
              <w:top w:val="single" w:sz="2" w:space="0" w:color="auto"/>
            </w:tcBorders>
          </w:tcPr>
          <w:p w:rsidR="00A43A8F" w:rsidRPr="00FA6E2D" w:rsidRDefault="00A43A8F" w:rsidP="006A0D9A">
            <w:pPr>
              <w:spacing w:before="120" w:after="120"/>
              <w:rPr>
                <w:b/>
              </w:rPr>
            </w:pPr>
            <w:r w:rsidRPr="006A0D9A">
              <w:rPr>
                <w:b/>
                <w:sz w:val="24"/>
              </w:rPr>
              <w:t>G</w:t>
            </w:r>
            <w:r w:rsidR="006A0D9A" w:rsidRPr="006A0D9A">
              <w:t xml:space="preserve">estion de la </w:t>
            </w:r>
            <w:r w:rsidRPr="006A0D9A">
              <w:rPr>
                <w:b/>
                <w:sz w:val="24"/>
              </w:rPr>
              <w:t>PME</w:t>
            </w:r>
          </w:p>
        </w:tc>
        <w:tc>
          <w:tcPr>
            <w:tcW w:w="1204" w:type="dxa"/>
            <w:gridSpan w:val="2"/>
            <w:shd w:val="clear" w:color="auto" w:fill="FFE599" w:themeFill="accent4" w:themeFillTint="66"/>
            <w:vAlign w:val="center"/>
          </w:tcPr>
          <w:p w:rsidR="00A43A8F" w:rsidRPr="00D52908" w:rsidRDefault="00A43A8F" w:rsidP="00B45B2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52908">
              <w:rPr>
                <w:b/>
                <w:sz w:val="28"/>
                <w:szCs w:val="28"/>
              </w:rPr>
              <w:sym w:font="Wingdings" w:char="F0A1"/>
            </w:r>
          </w:p>
        </w:tc>
        <w:tc>
          <w:tcPr>
            <w:tcW w:w="2184" w:type="dxa"/>
            <w:gridSpan w:val="2"/>
            <w:vAlign w:val="center"/>
          </w:tcPr>
          <w:p w:rsidR="00A43A8F" w:rsidRPr="00E72CAE" w:rsidRDefault="00A43A8F" w:rsidP="00B45B2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72CAE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1158" w:type="dxa"/>
            <w:shd w:val="clear" w:color="auto" w:fill="9CC2E5" w:themeFill="accent5" w:themeFillTint="99"/>
            <w:vAlign w:val="center"/>
          </w:tcPr>
          <w:p w:rsidR="00A43A8F" w:rsidRPr="00D52908" w:rsidRDefault="00A43A8F" w:rsidP="00B45B2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52908">
              <w:rPr>
                <w:b/>
                <w:sz w:val="28"/>
                <w:szCs w:val="28"/>
              </w:rPr>
              <w:sym w:font="Wingdings" w:char="F0A1"/>
            </w:r>
          </w:p>
        </w:tc>
        <w:tc>
          <w:tcPr>
            <w:tcW w:w="2640" w:type="dxa"/>
            <w:gridSpan w:val="2"/>
            <w:vAlign w:val="center"/>
          </w:tcPr>
          <w:p w:rsidR="00A43A8F" w:rsidRPr="00E72CAE" w:rsidRDefault="00A43A8F" w:rsidP="00B45B2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72CAE">
              <w:rPr>
                <w:sz w:val="28"/>
                <w:szCs w:val="28"/>
              </w:rPr>
              <w:sym w:font="Wingdings" w:char="F0A1"/>
            </w:r>
          </w:p>
        </w:tc>
      </w:tr>
    </w:tbl>
    <w:p w:rsidR="007C0087" w:rsidRDefault="007C0087" w:rsidP="00D52908">
      <w:pPr>
        <w:spacing w:after="0"/>
        <w:ind w:right="-709"/>
      </w:pPr>
    </w:p>
    <w:tbl>
      <w:tblPr>
        <w:tblStyle w:val="Grilledutableau"/>
        <w:tblW w:w="5680" w:type="pct"/>
        <w:tblInd w:w="-601" w:type="dxa"/>
        <w:tblLook w:val="04A0"/>
      </w:tblPr>
      <w:tblGrid>
        <w:gridCol w:w="5065"/>
        <w:gridCol w:w="236"/>
        <w:gridCol w:w="5235"/>
        <w:gridCol w:w="15"/>
      </w:tblGrid>
      <w:tr w:rsidR="009F0284" w:rsidTr="009A62F2">
        <w:trPr>
          <w:gridAfter w:val="1"/>
          <w:wAfter w:w="7" w:type="pct"/>
        </w:trPr>
        <w:tc>
          <w:tcPr>
            <w:tcW w:w="4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284" w:rsidRDefault="009F0284" w:rsidP="00586C20">
            <w:pPr>
              <w:ind w:hanging="108"/>
              <w:jc w:val="center"/>
              <w:rPr>
                <w:sz w:val="36"/>
                <w:szCs w:val="36"/>
                <w:highlight w:val="yellow"/>
              </w:rPr>
            </w:pPr>
            <w:r w:rsidRPr="009F0284">
              <w:rPr>
                <w:sz w:val="36"/>
                <w:szCs w:val="36"/>
              </w:rPr>
              <w:t xml:space="preserve">Les </w:t>
            </w:r>
            <w:r w:rsidRPr="009F0284">
              <w:rPr>
                <w:b/>
                <w:sz w:val="44"/>
                <w:szCs w:val="36"/>
              </w:rPr>
              <w:t>O</w:t>
            </w:r>
            <w:r w:rsidR="00586C20">
              <w:rPr>
                <w:sz w:val="36"/>
                <w:szCs w:val="36"/>
              </w:rPr>
              <w:t xml:space="preserve">bjectifs à </w:t>
            </w:r>
            <w:r w:rsidR="00586C20" w:rsidRPr="00586C20">
              <w:rPr>
                <w:b/>
                <w:sz w:val="40"/>
                <w:szCs w:val="36"/>
              </w:rPr>
              <w:t>R</w:t>
            </w:r>
            <w:r w:rsidRPr="009F0284">
              <w:rPr>
                <w:sz w:val="36"/>
                <w:szCs w:val="36"/>
              </w:rPr>
              <w:t>éaliser</w:t>
            </w:r>
          </w:p>
        </w:tc>
      </w:tr>
      <w:tr w:rsidR="009F0284" w:rsidTr="003C18CF">
        <w:trPr>
          <w:trHeight w:val="6605"/>
        </w:trPr>
        <w:tc>
          <w:tcPr>
            <w:tcW w:w="240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0284" w:rsidRDefault="0023015B" w:rsidP="00D773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yellow"/>
              </w:rPr>
              <w:t>BTS</w:t>
            </w:r>
            <w:r w:rsidR="009F0284" w:rsidRPr="007C0087">
              <w:rPr>
                <w:sz w:val="36"/>
                <w:szCs w:val="36"/>
                <w:highlight w:val="yellow"/>
              </w:rPr>
              <w:t xml:space="preserve"> </w:t>
            </w:r>
            <w:r>
              <w:rPr>
                <w:b/>
                <w:sz w:val="40"/>
                <w:szCs w:val="36"/>
                <w:highlight w:val="yellow"/>
              </w:rPr>
              <w:t>N</w:t>
            </w:r>
            <w:r>
              <w:rPr>
                <w:sz w:val="36"/>
                <w:szCs w:val="36"/>
                <w:highlight w:val="yellow"/>
              </w:rPr>
              <w:t>DRC</w:t>
            </w:r>
          </w:p>
          <w:p w:rsidR="003C18CF" w:rsidRDefault="000B0F8E" w:rsidP="00D77370">
            <w:pPr>
              <w:jc w:val="center"/>
              <w:rPr>
                <w:rFonts w:ascii="Courier New" w:hAnsi="Courier New" w:cs="Courier New"/>
                <w:sz w:val="18"/>
                <w:szCs w:val="36"/>
              </w:rPr>
            </w:pPr>
            <w:r w:rsidRPr="00A27715">
              <w:rPr>
                <w:rFonts w:ascii="Courier New" w:hAnsi="Courier New" w:cs="Courier New"/>
                <w:b/>
                <w:sz w:val="18"/>
                <w:szCs w:val="36"/>
              </w:rPr>
              <w:t>N</w:t>
            </w:r>
            <w:r w:rsidRPr="003C18CF">
              <w:rPr>
                <w:rFonts w:ascii="Courier New" w:hAnsi="Courier New" w:cs="Courier New"/>
                <w:sz w:val="18"/>
                <w:szCs w:val="36"/>
              </w:rPr>
              <w:t>égoc</w:t>
            </w:r>
            <w:r w:rsidR="003C18CF" w:rsidRPr="003C18CF">
              <w:rPr>
                <w:rFonts w:ascii="Courier New" w:hAnsi="Courier New" w:cs="Courier New"/>
                <w:sz w:val="18"/>
                <w:szCs w:val="36"/>
              </w:rPr>
              <w:t xml:space="preserve">iation et </w:t>
            </w:r>
            <w:r w:rsidR="003C18CF" w:rsidRPr="00A27715">
              <w:rPr>
                <w:rFonts w:ascii="Courier New" w:hAnsi="Courier New" w:cs="Courier New"/>
                <w:b/>
                <w:sz w:val="18"/>
                <w:szCs w:val="36"/>
              </w:rPr>
              <w:t>D</w:t>
            </w:r>
            <w:r w:rsidR="003C18CF" w:rsidRPr="003C18CF">
              <w:rPr>
                <w:rFonts w:ascii="Courier New" w:hAnsi="Courier New" w:cs="Courier New"/>
                <w:sz w:val="18"/>
                <w:szCs w:val="36"/>
              </w:rPr>
              <w:t xml:space="preserve">igitalisation </w:t>
            </w:r>
          </w:p>
          <w:p w:rsidR="003C18CF" w:rsidRPr="003C18CF" w:rsidRDefault="003C18CF" w:rsidP="00542BB6">
            <w:pPr>
              <w:spacing w:line="360" w:lineRule="auto"/>
              <w:jc w:val="center"/>
              <w:rPr>
                <w:rFonts w:ascii="Courier New" w:hAnsi="Courier New" w:cs="Courier New"/>
                <w:sz w:val="18"/>
                <w:szCs w:val="36"/>
              </w:rPr>
            </w:pPr>
            <w:r w:rsidRPr="003C18CF">
              <w:rPr>
                <w:rFonts w:ascii="Courier New" w:hAnsi="Courier New" w:cs="Courier New"/>
                <w:sz w:val="18"/>
                <w:szCs w:val="36"/>
              </w:rPr>
              <w:t xml:space="preserve">de la </w:t>
            </w:r>
            <w:r w:rsidRPr="00A27715">
              <w:rPr>
                <w:rFonts w:ascii="Courier New" w:hAnsi="Courier New" w:cs="Courier New"/>
                <w:b/>
                <w:sz w:val="18"/>
                <w:szCs w:val="36"/>
              </w:rPr>
              <w:t>R</w:t>
            </w:r>
            <w:r w:rsidRPr="003C18CF">
              <w:rPr>
                <w:rFonts w:ascii="Courier New" w:hAnsi="Courier New" w:cs="Courier New"/>
                <w:sz w:val="18"/>
                <w:szCs w:val="36"/>
              </w:rPr>
              <w:t xml:space="preserve">elation </w:t>
            </w:r>
            <w:r w:rsidRPr="00A27715">
              <w:rPr>
                <w:rFonts w:ascii="Courier New" w:hAnsi="Courier New" w:cs="Courier New"/>
                <w:b/>
                <w:sz w:val="18"/>
                <w:szCs w:val="36"/>
              </w:rPr>
              <w:t>C</w:t>
            </w:r>
            <w:r w:rsidRPr="003C18CF">
              <w:rPr>
                <w:rFonts w:ascii="Courier New" w:hAnsi="Courier New" w:cs="Courier New"/>
                <w:sz w:val="18"/>
                <w:szCs w:val="36"/>
              </w:rPr>
              <w:t>lient</w:t>
            </w:r>
          </w:p>
          <w:p w:rsidR="0023015B" w:rsidRPr="00B45B2F" w:rsidRDefault="0023015B" w:rsidP="0023015B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</w:pPr>
            <w:r w:rsidRPr="00B45B2F"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  <w:t>Développer les compétences commerciales de l’étudiant</w:t>
            </w:r>
          </w:p>
          <w:p w:rsidR="0023015B" w:rsidRPr="00B45B2F" w:rsidRDefault="0023015B" w:rsidP="0023015B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</w:pPr>
            <w:r w:rsidRPr="00B45B2F"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  <w:t>Le mettre en situation d’observation commerciale mais aussi d’action commerciale</w:t>
            </w:r>
          </w:p>
          <w:p w:rsidR="0023015B" w:rsidRPr="00B45B2F" w:rsidRDefault="0023015B" w:rsidP="0023015B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</w:pPr>
            <w:r w:rsidRPr="00B45B2F"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  <w:t>Lui confier des missions de prospection : téléphone, en face à face</w:t>
            </w:r>
          </w:p>
          <w:p w:rsidR="0023015B" w:rsidRPr="00B45B2F" w:rsidRDefault="0023015B" w:rsidP="0023015B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</w:pPr>
            <w:r w:rsidRPr="00B45B2F"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  <w:t>L’aider à dans le développement des compétences de Négociation : prise de contact, plan de découverte, traitement des objections, argumentation, présentation de l’offre, suivi, fidélisation</w:t>
            </w:r>
          </w:p>
          <w:p w:rsidR="0023015B" w:rsidRPr="00B45B2F" w:rsidRDefault="0023015B" w:rsidP="0023015B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</w:pPr>
            <w:r w:rsidRPr="00B45B2F"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  <w:t>Animer le réseau, prospecter et fidéliser la clientèle</w:t>
            </w:r>
          </w:p>
          <w:p w:rsidR="0023015B" w:rsidRPr="00B45B2F" w:rsidRDefault="0023015B" w:rsidP="0023015B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</w:pPr>
            <w:r w:rsidRPr="00B45B2F"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  <w:t>Développer les outils de digitalisation de la relation commerciale : blog, site internet...</w:t>
            </w:r>
          </w:p>
          <w:p w:rsidR="009F0284" w:rsidRPr="0023015B" w:rsidRDefault="009178B1" w:rsidP="0023015B">
            <w:pPr>
              <w:rPr>
                <w:rFonts w:ascii="Verdana" w:hAnsi="Verdana"/>
                <w:color w:val="4472C4" w:themeColor="accent1"/>
                <w:sz w:val="20"/>
                <w:szCs w:val="20"/>
                <w:shd w:val="clear" w:color="auto" w:fill="FFFFFF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24765</wp:posOffset>
                  </wp:positionH>
                  <wp:positionV relativeFrom="paragraph">
                    <wp:posOffset>236855</wp:posOffset>
                  </wp:positionV>
                  <wp:extent cx="1171575" cy="1171575"/>
                  <wp:effectExtent l="19050" t="0" r="9525" b="0"/>
                  <wp:wrapNone/>
                  <wp:docPr id="3" name="Image 8" descr="C:\Users\brigitte\AppData\Local\Microsoft\Windows\INetCache\Content.Word\Unitag_QRCode_15211156884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igitte\AppData\Local\Microsoft\Windows\INetCache\Content.Word\Unitag_QRCode_15211156884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92D96" w:rsidRPr="00492D96">
              <w:rPr>
                <w:noProof/>
                <w:sz w:val="20"/>
                <w:szCs w:val="20"/>
              </w:rPr>
              <w:pict>
                <v:shape id="Zone de texte 9" o:spid="_x0000_s1030" type="#_x0000_t202" style="position:absolute;margin-left:91.85pt;margin-top:22.4pt;width:134.6pt;height:63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" fillcolor="white [3201]" stroked="f" strokeweight=".5pt">
                  <v:textbox style="mso-next-textbox:#Zone de texte 9">
                    <w:txbxContent>
                      <w:p w:rsidR="009F0284" w:rsidRPr="009178B1" w:rsidRDefault="009F0284" w:rsidP="009D3E8F">
                        <w:pPr>
                          <w:jc w:val="center"/>
                          <w:rPr>
                            <w:b/>
                            <w:i/>
                            <w:color w:val="C45911" w:themeColor="accent2" w:themeShade="BF"/>
                            <w:sz w:val="32"/>
                            <w:szCs w:val="28"/>
                          </w:rPr>
                        </w:pPr>
                        <w:r w:rsidRPr="009178B1">
                          <w:rPr>
                            <w:b/>
                            <w:i/>
                            <w:color w:val="C45911" w:themeColor="accent2" w:themeShade="BF"/>
                            <w:sz w:val="32"/>
                            <w:szCs w:val="28"/>
                          </w:rPr>
                          <w:t>Flashez-moi !</w:t>
                        </w:r>
                      </w:p>
                      <w:p w:rsidR="009F0284" w:rsidRPr="009178B1" w:rsidRDefault="009F0284" w:rsidP="009D3E8F">
                        <w:pPr>
                          <w:jc w:val="center"/>
                          <w:rPr>
                            <w:b/>
                          </w:rPr>
                        </w:pPr>
                        <w:r w:rsidRPr="009178B1">
                          <w:rPr>
                            <w:b/>
                          </w:rPr>
                          <w:t>Pour nous adresser vos offres de stage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2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0284" w:rsidRDefault="009F0284" w:rsidP="00BE5CDF">
            <w:pPr>
              <w:rPr>
                <w:sz w:val="36"/>
                <w:szCs w:val="36"/>
              </w:rPr>
            </w:pPr>
          </w:p>
        </w:tc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284" w:rsidRDefault="0023015B" w:rsidP="000B0F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yellow"/>
              </w:rPr>
              <w:t>BTS</w:t>
            </w:r>
            <w:r w:rsidR="009F0284" w:rsidRPr="007C0087">
              <w:rPr>
                <w:sz w:val="36"/>
                <w:szCs w:val="36"/>
                <w:highlight w:val="yellow"/>
              </w:rPr>
              <w:t xml:space="preserve"> </w:t>
            </w:r>
            <w:r>
              <w:rPr>
                <w:b/>
                <w:sz w:val="40"/>
                <w:szCs w:val="36"/>
                <w:highlight w:val="yellow"/>
              </w:rPr>
              <w:t>G</w:t>
            </w:r>
            <w:r w:rsidR="009178B1">
              <w:rPr>
                <w:b/>
                <w:sz w:val="40"/>
                <w:szCs w:val="36"/>
                <w:highlight w:val="yellow"/>
              </w:rPr>
              <w:t>.</w:t>
            </w:r>
            <w:r>
              <w:rPr>
                <w:sz w:val="36"/>
                <w:szCs w:val="36"/>
                <w:highlight w:val="yellow"/>
              </w:rPr>
              <w:t>PME</w:t>
            </w:r>
          </w:p>
          <w:p w:rsidR="000B0F8E" w:rsidRPr="000B0F8E" w:rsidRDefault="000B0F8E" w:rsidP="00542BB6">
            <w:pPr>
              <w:spacing w:line="360" w:lineRule="auto"/>
              <w:jc w:val="center"/>
              <w:rPr>
                <w:rFonts w:ascii="Courier New" w:hAnsi="Courier New" w:cs="Courier New"/>
                <w:sz w:val="18"/>
                <w:szCs w:val="36"/>
              </w:rPr>
            </w:pPr>
            <w:r w:rsidRPr="00A27715">
              <w:rPr>
                <w:rFonts w:ascii="Courier New" w:hAnsi="Courier New" w:cs="Courier New"/>
                <w:b/>
                <w:sz w:val="18"/>
                <w:szCs w:val="36"/>
              </w:rPr>
              <w:t>G</w:t>
            </w:r>
            <w:r w:rsidRPr="000B0F8E">
              <w:rPr>
                <w:rFonts w:ascii="Courier New" w:hAnsi="Courier New" w:cs="Courier New"/>
                <w:sz w:val="18"/>
                <w:szCs w:val="36"/>
              </w:rPr>
              <w:t xml:space="preserve">estion de la </w:t>
            </w:r>
            <w:r w:rsidRPr="00A27715">
              <w:rPr>
                <w:rFonts w:ascii="Courier New" w:hAnsi="Courier New" w:cs="Courier New"/>
                <w:b/>
                <w:sz w:val="18"/>
                <w:szCs w:val="36"/>
              </w:rPr>
              <w:t>PME</w:t>
            </w:r>
          </w:p>
          <w:p w:rsidR="00A3544B" w:rsidRDefault="006A0D9A" w:rsidP="0092017E">
            <w:pPr>
              <w:shd w:val="clear" w:color="auto" w:fill="FFFFFF"/>
              <w:tabs>
                <w:tab w:val="left" w:pos="2061"/>
              </w:tabs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4"/>
                <w:u w:val="single"/>
                <w:lang w:eastAsia="fr-FR"/>
              </w:rPr>
              <w:t>P</w:t>
            </w:r>
            <w:r w:rsidR="0092017E">
              <w:rPr>
                <w:rFonts w:eastAsia="Times New Roman" w:cstheme="minorHAnsi"/>
                <w:color w:val="000000"/>
                <w:sz w:val="20"/>
                <w:szCs w:val="24"/>
                <w:u w:val="single"/>
                <w:lang w:eastAsia="fr-FR"/>
              </w:rPr>
              <w:t>remière année :</w:t>
            </w:r>
            <w:r w:rsidR="0092017E" w:rsidRPr="0092017E"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  <w:t xml:space="preserve"> </w:t>
            </w:r>
            <w:r w:rsidR="0092017E" w:rsidRPr="0092017E">
              <w:rPr>
                <w:rFonts w:eastAsia="Times New Roman" w:cstheme="minorHAnsi"/>
                <w:b/>
                <w:color w:val="4472C4" w:themeColor="accent1"/>
                <w:sz w:val="20"/>
                <w:szCs w:val="24"/>
                <w:lang w:eastAsia="fr-FR"/>
              </w:rPr>
              <w:t>PME ou organisations à activités similaires</w:t>
            </w:r>
          </w:p>
          <w:p w:rsidR="00B45B2F" w:rsidRPr="00B45B2F" w:rsidRDefault="00B45B2F" w:rsidP="00A3544B">
            <w:pPr>
              <w:shd w:val="clear" w:color="auto" w:fill="FFFFFF"/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B45B2F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>Gérer les relations avec les clients fournisseurs de la PME</w:t>
            </w:r>
          </w:p>
          <w:p w:rsidR="00A3544B" w:rsidRPr="00B45B2F" w:rsidRDefault="00A3544B" w:rsidP="00A3544B">
            <w:pPr>
              <w:pStyle w:val="Paragraphedeliste"/>
              <w:numPr>
                <w:ilvl w:val="2"/>
                <w:numId w:val="8"/>
              </w:numPr>
              <w:shd w:val="clear" w:color="auto" w:fill="FFFFFF"/>
              <w:ind w:left="418" w:firstLine="0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</w:pPr>
            <w:r w:rsidRPr="00B45B2F"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  <w:t>rechercher des clients par prospection ou en répondant à des appels d'offres</w:t>
            </w:r>
          </w:p>
          <w:p w:rsidR="00A3544B" w:rsidRPr="00B45B2F" w:rsidRDefault="00A3544B" w:rsidP="00A3544B">
            <w:pPr>
              <w:pStyle w:val="Paragraphedeliste"/>
              <w:numPr>
                <w:ilvl w:val="2"/>
                <w:numId w:val="8"/>
              </w:numPr>
              <w:shd w:val="clear" w:color="auto" w:fill="FFFFFF"/>
              <w:ind w:left="418" w:firstLine="0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</w:pPr>
            <w:r w:rsidRPr="00B45B2F"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  <w:t>traiter la demande du client (de la demande de devis jusqu'à la relance des impayés)</w:t>
            </w:r>
          </w:p>
          <w:p w:rsidR="00A3544B" w:rsidRPr="00B45B2F" w:rsidRDefault="00A3544B" w:rsidP="00A3544B">
            <w:pPr>
              <w:pStyle w:val="Paragraphedeliste"/>
              <w:numPr>
                <w:ilvl w:val="2"/>
                <w:numId w:val="8"/>
              </w:numPr>
              <w:shd w:val="clear" w:color="auto" w:fill="FFFFFF"/>
              <w:ind w:left="418" w:firstLine="0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</w:pPr>
            <w:r w:rsidRPr="00B45B2F"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  <w:t>traiter les réclamations</w:t>
            </w:r>
          </w:p>
          <w:p w:rsidR="00A3544B" w:rsidRPr="00B45B2F" w:rsidRDefault="00A3544B" w:rsidP="00A3544B">
            <w:pPr>
              <w:pStyle w:val="Paragraphedeliste"/>
              <w:numPr>
                <w:ilvl w:val="2"/>
                <w:numId w:val="8"/>
              </w:numPr>
              <w:shd w:val="clear" w:color="auto" w:fill="FFFFFF"/>
              <w:ind w:left="418" w:firstLine="0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</w:pPr>
            <w:r w:rsidRPr="00B45B2F"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  <w:t>rechercher et sélectionner des fournisseurs</w:t>
            </w:r>
          </w:p>
          <w:p w:rsidR="00A3544B" w:rsidRPr="00B45B2F" w:rsidRDefault="00A3544B" w:rsidP="00A3544B">
            <w:pPr>
              <w:pStyle w:val="Paragraphedeliste"/>
              <w:numPr>
                <w:ilvl w:val="2"/>
                <w:numId w:val="8"/>
              </w:numPr>
              <w:shd w:val="clear" w:color="auto" w:fill="FFFFFF"/>
              <w:ind w:left="418" w:firstLine="0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</w:pPr>
            <w:r w:rsidRPr="00B45B2F"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  <w:t>passer les commandes d'achats, les contrôler et valider leur règlement</w:t>
            </w:r>
          </w:p>
          <w:p w:rsidR="00A3544B" w:rsidRPr="00BC2598" w:rsidRDefault="00A3544B" w:rsidP="00A3544B">
            <w:pPr>
              <w:pStyle w:val="Paragraphedeliste"/>
              <w:numPr>
                <w:ilvl w:val="2"/>
                <w:numId w:val="8"/>
              </w:numPr>
              <w:shd w:val="clear" w:color="auto" w:fill="FFFFFF"/>
              <w:ind w:left="418" w:firstLine="0"/>
              <w:jc w:val="both"/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</w:pPr>
            <w:r w:rsidRPr="00B45B2F"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  <w:t>assurer le suivi comptable des opérations commerciales</w:t>
            </w:r>
          </w:p>
          <w:p w:rsidR="00A3544B" w:rsidRPr="0092017E" w:rsidRDefault="006A0D9A" w:rsidP="00A3544B">
            <w:pPr>
              <w:shd w:val="clear" w:color="auto" w:fill="FFFFFF"/>
              <w:rPr>
                <w:rFonts w:eastAsia="Times New Roman" w:cstheme="minorHAnsi"/>
                <w:b/>
                <w:color w:val="4472C4" w:themeColor="accent1"/>
                <w:sz w:val="20"/>
                <w:szCs w:val="24"/>
                <w:lang w:eastAsia="fr-FR"/>
              </w:rPr>
            </w:pPr>
            <w:r w:rsidRPr="006A0D9A">
              <w:rPr>
                <w:rFonts w:eastAsia="Times New Roman" w:cstheme="minorHAnsi"/>
                <w:color w:val="000000"/>
                <w:sz w:val="20"/>
                <w:szCs w:val="24"/>
                <w:u w:val="single"/>
                <w:lang w:eastAsia="fr-FR"/>
              </w:rPr>
              <w:t>D</w:t>
            </w:r>
            <w:r w:rsidR="00A3544B" w:rsidRPr="00B45B2F">
              <w:rPr>
                <w:rFonts w:eastAsia="Times New Roman" w:cstheme="minorHAnsi"/>
                <w:color w:val="000000"/>
                <w:sz w:val="20"/>
                <w:szCs w:val="24"/>
                <w:u w:val="single"/>
                <w:lang w:eastAsia="fr-FR"/>
              </w:rPr>
              <w:t>euxième année</w:t>
            </w:r>
            <w:r w:rsidR="0092017E">
              <w:rPr>
                <w:rFonts w:eastAsia="Times New Roman" w:cstheme="minorHAnsi"/>
                <w:color w:val="000000"/>
                <w:sz w:val="20"/>
                <w:szCs w:val="24"/>
                <w:u w:val="single"/>
                <w:lang w:eastAsia="fr-FR"/>
              </w:rPr>
              <w:t> :</w:t>
            </w:r>
            <w:r w:rsidR="0092017E">
              <w:rPr>
                <w:rFonts w:eastAsia="Times New Roman" w:cstheme="minorHAnsi"/>
                <w:color w:val="000000"/>
                <w:sz w:val="20"/>
                <w:szCs w:val="24"/>
                <w:lang w:eastAsia="fr-FR"/>
              </w:rPr>
              <w:t xml:space="preserve"> </w:t>
            </w:r>
            <w:r w:rsidR="0092017E">
              <w:rPr>
                <w:rFonts w:eastAsia="Times New Roman" w:cstheme="minorHAnsi"/>
                <w:b/>
                <w:color w:val="4472C4" w:themeColor="accent1"/>
                <w:sz w:val="20"/>
                <w:szCs w:val="24"/>
                <w:lang w:eastAsia="fr-FR"/>
              </w:rPr>
              <w:t xml:space="preserve">PME </w:t>
            </w:r>
            <w:r w:rsidR="0092017E" w:rsidRPr="0092017E">
              <w:rPr>
                <w:rFonts w:eastAsia="Times New Roman" w:cstheme="minorHAnsi"/>
                <w:b/>
                <w:color w:val="4472C4" w:themeColor="accent1"/>
                <w:sz w:val="20"/>
                <w:szCs w:val="24"/>
                <w:lang w:eastAsia="fr-FR"/>
              </w:rPr>
              <w:t>obligatoirement</w:t>
            </w:r>
          </w:p>
          <w:p w:rsidR="00A3544B" w:rsidRPr="009A62F2" w:rsidRDefault="00F3017E" w:rsidP="00B45B2F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4"/>
                <w:lang w:eastAsia="fr-FR"/>
              </w:rPr>
              <w:t>Conduite de projet sur l’un des thèmes suivants :</w:t>
            </w:r>
          </w:p>
          <w:p w:rsidR="00F3017E" w:rsidRPr="00BC2598" w:rsidRDefault="00A22DD6" w:rsidP="00F3017E">
            <w:pPr>
              <w:pStyle w:val="Paragraphedeliste"/>
              <w:numPr>
                <w:ilvl w:val="2"/>
                <w:numId w:val="9"/>
              </w:numPr>
              <w:shd w:val="clear" w:color="auto" w:fill="FFFFFF"/>
              <w:ind w:left="418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BC25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Développement</w:t>
            </w:r>
            <w:r w:rsidR="00F3017E" w:rsidRPr="00BC25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commercial</w:t>
            </w:r>
          </w:p>
          <w:p w:rsidR="00F3017E" w:rsidRPr="00BC2598" w:rsidRDefault="00F3017E" w:rsidP="00F3017E">
            <w:pPr>
              <w:pStyle w:val="Paragraphedeliste"/>
              <w:numPr>
                <w:ilvl w:val="2"/>
                <w:numId w:val="9"/>
              </w:numPr>
              <w:shd w:val="clear" w:color="auto" w:fill="FFFFFF"/>
              <w:ind w:left="418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BC25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Gestion des connaissances</w:t>
            </w:r>
          </w:p>
          <w:p w:rsidR="009F0284" w:rsidRPr="00BC2598" w:rsidRDefault="00F3017E" w:rsidP="009A62F2">
            <w:pPr>
              <w:pStyle w:val="Paragraphedeliste"/>
              <w:numPr>
                <w:ilvl w:val="2"/>
                <w:numId w:val="9"/>
              </w:numPr>
              <w:shd w:val="clear" w:color="auto" w:fill="FFFFFF"/>
              <w:ind w:left="418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BC25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Amélioration de la qualité et de la certification</w:t>
            </w:r>
          </w:p>
          <w:p w:rsidR="00F3017E" w:rsidRDefault="00F3017E" w:rsidP="009A62F2">
            <w:pPr>
              <w:pStyle w:val="Paragraphedeliste"/>
              <w:numPr>
                <w:ilvl w:val="2"/>
                <w:numId w:val="9"/>
              </w:numPr>
              <w:shd w:val="clear" w:color="auto" w:fill="FFFFFF"/>
              <w:ind w:left="418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BC25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Contrôle de gestion</w:t>
            </w:r>
          </w:p>
          <w:p w:rsidR="00BE5CDF" w:rsidRPr="00BC2598" w:rsidRDefault="00BE5CDF" w:rsidP="009A62F2">
            <w:pPr>
              <w:pStyle w:val="Paragraphedeliste"/>
              <w:numPr>
                <w:ilvl w:val="2"/>
                <w:numId w:val="9"/>
              </w:numPr>
              <w:shd w:val="clear" w:color="auto" w:fill="FFFFFF"/>
              <w:ind w:left="418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Prévention des risques financiers</w:t>
            </w:r>
          </w:p>
          <w:p w:rsidR="00F3017E" w:rsidRPr="00BC2598" w:rsidRDefault="00F3017E" w:rsidP="009A62F2">
            <w:pPr>
              <w:pStyle w:val="Paragraphedeliste"/>
              <w:numPr>
                <w:ilvl w:val="2"/>
                <w:numId w:val="9"/>
              </w:numPr>
              <w:shd w:val="clear" w:color="auto" w:fill="FFFFFF"/>
              <w:ind w:left="418" w:firstLine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BC25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Plan de reprise</w:t>
            </w:r>
          </w:p>
          <w:p w:rsidR="00BC2598" w:rsidRPr="00BE5CDF" w:rsidRDefault="00463781" w:rsidP="00BE5CDF">
            <w:pPr>
              <w:pStyle w:val="Paragraphedeliste"/>
              <w:numPr>
                <w:ilvl w:val="2"/>
                <w:numId w:val="9"/>
              </w:numPr>
              <w:shd w:val="clear" w:color="auto" w:fill="FFFFFF"/>
              <w:ind w:left="418" w:firstLine="0"/>
              <w:jc w:val="both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BE5CDF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>Gestion de</w:t>
            </w:r>
            <w:r w:rsidR="00BC2598" w:rsidRPr="00BE5CDF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>s risques</w:t>
            </w:r>
            <w:r w:rsidR="00BC2598" w:rsidRPr="00BC25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 : </w:t>
            </w:r>
            <w:r w:rsidR="00A22DD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</w:t>
            </w:r>
            <w:r w:rsidR="00BC2598" w:rsidRPr="00BC25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 santé et de sécurité des salariés</w:t>
            </w:r>
            <w:r w:rsidR="00BE5CD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;</w:t>
            </w:r>
            <w:r w:rsidR="00BC2598" w:rsidRPr="00BC25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A22DD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</w:t>
            </w:r>
            <w:r w:rsidR="00BC2598" w:rsidRPr="00BC25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ur les biens et les personnes</w:t>
            </w:r>
            <w:r w:rsidR="00BE5CD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 ; </w:t>
            </w:r>
            <w:r w:rsidR="00A22DD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</w:t>
            </w:r>
            <w:r w:rsidR="00BC25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nviro</w:t>
            </w:r>
            <w:r w:rsidR="00BE5CD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nnementaux</w:t>
            </w:r>
          </w:p>
        </w:tc>
      </w:tr>
    </w:tbl>
    <w:p w:rsidR="000A7FB8" w:rsidRPr="00A53571" w:rsidRDefault="000A7FB8" w:rsidP="007C0087">
      <w:pPr>
        <w:spacing w:after="0"/>
        <w:rPr>
          <w:b/>
          <w:i/>
          <w:color w:val="4472C4" w:themeColor="accent1"/>
        </w:rPr>
      </w:pPr>
    </w:p>
    <w:sectPr w:rsidR="000A7FB8" w:rsidRPr="00A53571" w:rsidSect="001E309E">
      <w:footerReference w:type="default" r:id="rId11"/>
      <w:pgSz w:w="11906" w:h="16838" w:code="9"/>
      <w:pgMar w:top="1135" w:right="1417" w:bottom="1417" w:left="1417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63" w:rsidRDefault="00E33F63" w:rsidP="003D0E8D">
      <w:pPr>
        <w:spacing w:after="0" w:line="240" w:lineRule="auto"/>
      </w:pPr>
      <w:r>
        <w:separator/>
      </w:r>
    </w:p>
  </w:endnote>
  <w:endnote w:type="continuationSeparator" w:id="0">
    <w:p w:rsidR="00E33F63" w:rsidRDefault="00E33F63" w:rsidP="003D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8D" w:rsidRPr="00677406" w:rsidRDefault="003D0E8D" w:rsidP="003D0E8D">
    <w:pPr>
      <w:spacing w:after="0"/>
      <w:jc w:val="center"/>
      <w:rPr>
        <w:rFonts w:ascii="Arial Narrow" w:hAnsi="Arial Narrow"/>
        <w:b/>
        <w:bCs/>
        <w:spacing w:val="40"/>
        <w:sz w:val="20"/>
        <w:szCs w:val="20"/>
      </w:rPr>
    </w:pPr>
    <w:r w:rsidRPr="00677406">
      <w:rPr>
        <w:rFonts w:ascii="Arial Narrow" w:hAnsi="Arial Narrow"/>
        <w:b/>
        <w:bCs/>
        <w:spacing w:val="40"/>
        <w:sz w:val="20"/>
        <w:szCs w:val="20"/>
      </w:rPr>
      <w:t>Lycée Jean MONNET</w:t>
    </w:r>
  </w:p>
  <w:p w:rsidR="003D0E8D" w:rsidRPr="009A62F2" w:rsidRDefault="003D0E8D" w:rsidP="003D0E8D">
    <w:pPr>
      <w:spacing w:after="0"/>
      <w:jc w:val="center"/>
      <w:rPr>
        <w:rFonts w:ascii="Arial Narrow" w:hAnsi="Arial Narrow"/>
        <w:sz w:val="16"/>
        <w:szCs w:val="18"/>
      </w:rPr>
    </w:pPr>
    <w:r w:rsidRPr="009A62F2">
      <w:rPr>
        <w:rFonts w:ascii="Arial Narrow" w:hAnsi="Arial Narrow"/>
        <w:sz w:val="16"/>
        <w:szCs w:val="18"/>
      </w:rPr>
      <w:t>1, Place de l’Europe</w:t>
    </w:r>
  </w:p>
  <w:p w:rsidR="003D0E8D" w:rsidRPr="009A62F2" w:rsidRDefault="003D0E8D" w:rsidP="00685920">
    <w:pPr>
      <w:spacing w:after="0"/>
      <w:jc w:val="center"/>
      <w:rPr>
        <w:rFonts w:ascii="Arial Narrow" w:hAnsi="Arial Narrow"/>
        <w:sz w:val="16"/>
        <w:szCs w:val="18"/>
      </w:rPr>
    </w:pPr>
    <w:r w:rsidRPr="009A62F2">
      <w:rPr>
        <w:rFonts w:ascii="Arial Narrow" w:hAnsi="Arial Narrow"/>
        <w:sz w:val="16"/>
        <w:szCs w:val="18"/>
      </w:rPr>
      <w:t>78940 LA QUEUE LEZ YVELINES</w:t>
    </w:r>
  </w:p>
  <w:p w:rsidR="003D0E8D" w:rsidRPr="009A62F2" w:rsidRDefault="003D0E8D" w:rsidP="003D0E8D">
    <w:pPr>
      <w:spacing w:after="0"/>
      <w:jc w:val="center"/>
      <w:rPr>
        <w:sz w:val="20"/>
      </w:rPr>
    </w:pPr>
    <w:r w:rsidRPr="009A62F2">
      <w:rPr>
        <w:rFonts w:ascii="Arial Narrow" w:hAnsi="Arial Narrow"/>
        <w:sz w:val="16"/>
        <w:szCs w:val="18"/>
      </w:rPr>
      <w:t>Téléphone : 01.34.86.66.70   Télécopie : 01.34.86. 66.99    0781839a@ac-versailles.fr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63" w:rsidRDefault="00E33F63" w:rsidP="003D0E8D">
      <w:pPr>
        <w:spacing w:after="0" w:line="240" w:lineRule="auto"/>
      </w:pPr>
      <w:r>
        <w:separator/>
      </w:r>
    </w:p>
  </w:footnote>
  <w:footnote w:type="continuationSeparator" w:id="0">
    <w:p w:rsidR="00E33F63" w:rsidRDefault="00E33F63" w:rsidP="003D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58D"/>
    <w:multiLevelType w:val="hybridMultilevel"/>
    <w:tmpl w:val="1620330A"/>
    <w:lvl w:ilvl="0" w:tplc="FEDE28F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91637"/>
    <w:multiLevelType w:val="hybridMultilevel"/>
    <w:tmpl w:val="D80A997A"/>
    <w:lvl w:ilvl="0" w:tplc="FEDE28F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C76C5"/>
    <w:multiLevelType w:val="hybridMultilevel"/>
    <w:tmpl w:val="8E92EB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500B3"/>
    <w:multiLevelType w:val="hybridMultilevel"/>
    <w:tmpl w:val="263C53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141A2"/>
    <w:multiLevelType w:val="hybridMultilevel"/>
    <w:tmpl w:val="32E005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62410"/>
    <w:multiLevelType w:val="hybridMultilevel"/>
    <w:tmpl w:val="6FD48FDC"/>
    <w:lvl w:ilvl="0" w:tplc="FEDE28F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E010D"/>
    <w:multiLevelType w:val="hybridMultilevel"/>
    <w:tmpl w:val="E898BD9C"/>
    <w:lvl w:ilvl="0" w:tplc="FEDE28F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67468"/>
    <w:multiLevelType w:val="hybridMultilevel"/>
    <w:tmpl w:val="0C22E942"/>
    <w:lvl w:ilvl="0" w:tplc="C33A30BC">
      <w:start w:val="5"/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7B11B96"/>
    <w:multiLevelType w:val="hybridMultilevel"/>
    <w:tmpl w:val="467ED698"/>
    <w:lvl w:ilvl="0" w:tplc="3F60A6EC">
      <w:start w:val="5"/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8D38B5"/>
    <w:rsid w:val="000938CB"/>
    <w:rsid w:val="000A7FB8"/>
    <w:rsid w:val="000B0F8E"/>
    <w:rsid w:val="000B7FF7"/>
    <w:rsid w:val="000C4106"/>
    <w:rsid w:val="000E5CCC"/>
    <w:rsid w:val="0010402F"/>
    <w:rsid w:val="00121576"/>
    <w:rsid w:val="00145AEE"/>
    <w:rsid w:val="00167D74"/>
    <w:rsid w:val="001A73D3"/>
    <w:rsid w:val="001D55B3"/>
    <w:rsid w:val="001E309E"/>
    <w:rsid w:val="00210DC4"/>
    <w:rsid w:val="00226EBB"/>
    <w:rsid w:val="0023015B"/>
    <w:rsid w:val="002512E3"/>
    <w:rsid w:val="00256661"/>
    <w:rsid w:val="0032662C"/>
    <w:rsid w:val="00337DAB"/>
    <w:rsid w:val="003C18CF"/>
    <w:rsid w:val="003D0E8D"/>
    <w:rsid w:val="00463781"/>
    <w:rsid w:val="00492D96"/>
    <w:rsid w:val="004D2CE1"/>
    <w:rsid w:val="00527877"/>
    <w:rsid w:val="00542BB6"/>
    <w:rsid w:val="00586C20"/>
    <w:rsid w:val="005D3D39"/>
    <w:rsid w:val="006235E1"/>
    <w:rsid w:val="00685920"/>
    <w:rsid w:val="006A0D9A"/>
    <w:rsid w:val="006B1416"/>
    <w:rsid w:val="006F5746"/>
    <w:rsid w:val="0073300C"/>
    <w:rsid w:val="007B44CB"/>
    <w:rsid w:val="007C0087"/>
    <w:rsid w:val="0080471A"/>
    <w:rsid w:val="00813691"/>
    <w:rsid w:val="00852520"/>
    <w:rsid w:val="008549A5"/>
    <w:rsid w:val="00886499"/>
    <w:rsid w:val="008C0DAC"/>
    <w:rsid w:val="008D38B5"/>
    <w:rsid w:val="008D3D1E"/>
    <w:rsid w:val="008F5A0C"/>
    <w:rsid w:val="00905D32"/>
    <w:rsid w:val="009178B1"/>
    <w:rsid w:val="0092017E"/>
    <w:rsid w:val="009A62F2"/>
    <w:rsid w:val="009D3E8F"/>
    <w:rsid w:val="009F0284"/>
    <w:rsid w:val="00A22DD6"/>
    <w:rsid w:val="00A27715"/>
    <w:rsid w:val="00A3322E"/>
    <w:rsid w:val="00A3544B"/>
    <w:rsid w:val="00A43A8F"/>
    <w:rsid w:val="00A53571"/>
    <w:rsid w:val="00A67632"/>
    <w:rsid w:val="00AE0418"/>
    <w:rsid w:val="00B45B2F"/>
    <w:rsid w:val="00B47E5D"/>
    <w:rsid w:val="00BC2598"/>
    <w:rsid w:val="00BE5CDF"/>
    <w:rsid w:val="00C41ADD"/>
    <w:rsid w:val="00D3654A"/>
    <w:rsid w:val="00D52908"/>
    <w:rsid w:val="00D77370"/>
    <w:rsid w:val="00D83211"/>
    <w:rsid w:val="00D93B9A"/>
    <w:rsid w:val="00DB1887"/>
    <w:rsid w:val="00E21559"/>
    <w:rsid w:val="00E33F63"/>
    <w:rsid w:val="00E72CAE"/>
    <w:rsid w:val="00F0637D"/>
    <w:rsid w:val="00F3017E"/>
    <w:rsid w:val="00F84A71"/>
    <w:rsid w:val="00FA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3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D0E8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0E8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D0E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E8D"/>
  </w:style>
  <w:style w:type="paragraph" w:styleId="Pieddepage">
    <w:name w:val="footer"/>
    <w:basedOn w:val="Normal"/>
    <w:link w:val="PieddepageCar"/>
    <w:uiPriority w:val="99"/>
    <w:unhideWhenUsed/>
    <w:rsid w:val="003D0E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E8D"/>
  </w:style>
  <w:style w:type="character" w:styleId="lev">
    <w:name w:val="Strong"/>
    <w:basedOn w:val="Policepardfaut"/>
    <w:uiPriority w:val="22"/>
    <w:qFormat/>
    <w:rsid w:val="00A53571"/>
    <w:rPr>
      <w:b/>
      <w:bCs/>
    </w:rPr>
  </w:style>
  <w:style w:type="paragraph" w:styleId="NormalWeb">
    <w:name w:val="Normal (Web)"/>
    <w:basedOn w:val="Normal"/>
    <w:uiPriority w:val="99"/>
    <w:unhideWhenUsed/>
    <w:rsid w:val="00A5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59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2E64E-2FDE-4FB6-8E93-8C8DED16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 BRIGITTE</dc:creator>
  <cp:lastModifiedBy>ndsi3</cp:lastModifiedBy>
  <cp:revision>2</cp:revision>
  <cp:lastPrinted>2018-04-13T06:59:00Z</cp:lastPrinted>
  <dcterms:created xsi:type="dcterms:W3CDTF">2018-09-05T15:00:00Z</dcterms:created>
  <dcterms:modified xsi:type="dcterms:W3CDTF">2018-09-05T15:00:00Z</dcterms:modified>
</cp:coreProperties>
</file>